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ind w:left="11199" w:hanging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shd w:val="clear" w:color="auto" w:fill="FFFFFF" w:themeFill="background1"/>
        <w:ind w:left="11199" w:hanging="0"/>
        <w:rPr>
          <w:sz w:val="20"/>
          <w:szCs w:val="20"/>
        </w:rPr>
      </w:pPr>
      <w:r>
        <w:rPr>
          <w:sz w:val="20"/>
          <w:szCs w:val="20"/>
        </w:rPr>
        <w:t>к приказу Министерства образования, науки и молодежи Республики Крым</w:t>
      </w:r>
    </w:p>
    <w:p>
      <w:pPr>
        <w:pStyle w:val="Normal"/>
        <w:shd w:val="clear" w:color="auto" w:fill="FFFFFF" w:themeFill="background1"/>
        <w:ind w:left="11199" w:hanging="0"/>
        <w:jc w:val="both"/>
        <w:rPr/>
      </w:pPr>
      <w:r>
        <w:rPr>
          <w:sz w:val="20"/>
          <w:szCs w:val="20"/>
        </w:rPr>
        <w:t>от 06.02.2024г. № 173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Состав государственной экзаменационной комиссии Республики Крым для проведения государственной итоговой аттестации по образовательным программам среднего общего образования в 2024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154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4252"/>
        <w:gridCol w:w="5544"/>
        <w:gridCol w:w="4946"/>
      </w:tblGrid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 xml:space="preserve">№ </w:t>
            </w:r>
            <w:r>
              <w:rPr>
                <w:b/>
                <w:kern w:val="0"/>
                <w:lang w:val="uk-UA" w:bidi="ar-SA"/>
              </w:rPr>
              <w:t>п/п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ФИО члена ГЭК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Место работы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Должность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1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2</w:t>
            </w:r>
          </w:p>
        </w:tc>
        <w:tc>
          <w:tcPr>
            <w:tcW w:w="55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3</w:t>
            </w:r>
          </w:p>
        </w:tc>
        <w:tc>
          <w:tcPr>
            <w:tcW w:w="49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15451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  <w:t>Симферопольский район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1A1A1A"/>
              </w:rPr>
            </w:pPr>
            <w:r>
              <w:rPr>
                <w:color w:val="1A1A1A"/>
                <w:kern w:val="0"/>
                <w:lang w:val="uk-UA" w:bidi="ar-SA"/>
              </w:rPr>
              <w:t>Артемьева Анна Александровна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ru-RU" w:bidi="ar-SA"/>
              </w:rPr>
              <w:t>(ППЭ на дому)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color w:val="1A1A1A"/>
                <w:kern w:val="0"/>
                <w:lang w:val="uk-UA" w:bidi="ar-SA"/>
              </w:rPr>
              <w:t>МБОУ «Добровская школа-гимназия имени Я.М.Слонимского» 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color w:val="1A1A1A"/>
                <w:kern w:val="0"/>
                <w:lang w:val="uk-UA" w:bidi="ar-SA"/>
              </w:rPr>
              <w:t>Советник директора по воспитанию, 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Соловьева Инна Михайловна</w:t>
            </w:r>
          </w:p>
        </w:tc>
        <w:tc>
          <w:tcPr>
            <w:tcW w:w="554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«Залесская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Коткова Наталья Валерьевна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«Лицей Крымской весны» 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color w:val="1A1A1A"/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Юрченко Инна Леонидовна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МБОУ «Мирновская школа № 2» 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color w:val="1A1A1A"/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Катаева Линура Инверовна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(ППЭ на дому)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 Партизанская школа им.А.П.Богданова»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color w:val="1A1A1A"/>
                <w:kern w:val="0"/>
                <w:lang w:val="uk-UA" w:bidi="ar-SA"/>
              </w:rPr>
              <w:t>Калугина Кристина Леонидовна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МБОУ</w:t>
            </w:r>
            <w:r>
              <w:rPr>
                <w:color w:val="1A1A1A"/>
                <w:kern w:val="0"/>
                <w:lang w:val="uk-UA" w:bidi="ar-SA"/>
              </w:rPr>
              <w:t xml:space="preserve"> «Новоандреевская школа им. В.А. Осипова» 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color w:val="1A1A1A"/>
                <w:kern w:val="0"/>
                <w:lang w:val="uk-UA" w:bidi="ar-SA"/>
              </w:rPr>
              <w:t>Учитель начальных классов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Черная Светлана Викторовна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«Скворцовская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Акимова Нияра Сейт-Меметовна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«Тепловская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color w:val="1A1A1A"/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Кулагин Никита Михайлович</w:t>
            </w:r>
          </w:p>
        </w:tc>
        <w:tc>
          <w:tcPr>
            <w:tcW w:w="55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«Широковская школа»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ru-RU" w:bidi="ar-SA"/>
              </w:rPr>
              <w:t>Учитель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Халистов Александр Викторович</w:t>
            </w:r>
          </w:p>
        </w:tc>
        <w:tc>
          <w:tcPr>
            <w:tcW w:w="554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ДО «ЦДЮТ»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uk-UA" w:bidi="ar-SA"/>
              </w:rPr>
              <w:t>методист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>Дмитриева Татьяна Михайловна</w:t>
            </w:r>
          </w:p>
        </w:tc>
        <w:tc>
          <w:tcPr>
            <w:tcW w:w="554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uk-UA" w:bidi="ar-SA"/>
              </w:rPr>
            </w:pPr>
            <w:r>
              <w:rPr>
                <w:kern w:val="0"/>
                <w:lang w:val="uk-UA" w:bidi="ar-SA"/>
              </w:rPr>
              <w:t xml:space="preserve">МБОУ ДО «ЦДЮТ»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uk-UA" w:bidi="ar-SA"/>
              </w:rPr>
              <w:t>методист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Костикова Александра Николаевна</w:t>
            </w:r>
          </w:p>
        </w:tc>
        <w:tc>
          <w:tcPr>
            <w:tcW w:w="554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uk-UA" w:bidi="ar-SA"/>
              </w:rPr>
              <w:t xml:space="preserve">МБОУ ДО «ЦДЮТ»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uk-UA" w:bidi="ar-SA"/>
              </w:rPr>
              <w:t>методист</w:t>
            </w:r>
          </w:p>
        </w:tc>
      </w:tr>
      <w:tr>
        <w:trPr>
          <w:trHeight w:val="284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uk-UA" w:bidi="ar-SA"/>
              </w:rPr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uk-UA"/>
              </w:rPr>
            </w:pPr>
            <w:r>
              <w:rPr>
                <w:kern w:val="0"/>
                <w:lang w:val="uk-UA" w:bidi="ar-SA"/>
              </w:rPr>
              <w:t>Ярошинская Елена Андреевна</w:t>
            </w:r>
          </w:p>
        </w:tc>
        <w:tc>
          <w:tcPr>
            <w:tcW w:w="554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uk-UA" w:bidi="ar-SA"/>
              </w:rPr>
              <w:t xml:space="preserve">МБОУ ДО «ЦДЮТ» </w:t>
            </w:r>
            <w:r>
              <w:rPr>
                <w:color w:val="1A1A1A"/>
                <w:kern w:val="0"/>
                <w:lang w:val="uk-UA" w:bidi="ar-SA"/>
              </w:rPr>
              <w:t>Симферопольского района</w:t>
            </w:r>
          </w:p>
        </w:tc>
        <w:tc>
          <w:tcPr>
            <w:tcW w:w="4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kern w:val="0"/>
                <w:lang w:val="uk-UA" w:bidi="ar-SA"/>
              </w:rPr>
              <w:t>методист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607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09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52ad4"/>
    <w:rPr>
      <w:rFonts w:ascii="Segoe UI" w:hAnsi="Segoe UI" w:eastAsia="Times New Roman" w:cs="Segoe UI"/>
      <w:sz w:val="18"/>
      <w:szCs w:val="18"/>
      <w:lang w:eastAsia="ru-RU"/>
    </w:rPr>
  </w:style>
  <w:style w:type="character" w:styleId="FontStyle12" w:customStyle="1">
    <w:name w:val="Font Style12"/>
    <w:qFormat/>
    <w:rsid w:val="00567152"/>
    <w:rPr>
      <w:rFonts w:ascii="Times New Roman" w:hAnsi="Times New Roman" w:cs="Times New Roman"/>
      <w:sz w:val="24"/>
      <w:szCs w:val="24"/>
    </w:rPr>
  </w:style>
  <w:style w:type="character" w:styleId="213pt" w:customStyle="1">
    <w:name w:val="Основной текст (2) + 13 pt"/>
    <w:basedOn w:val="DefaultParagraphFont"/>
    <w:qFormat/>
    <w:rsid w:val="007d7ff2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Style15" w:customStyle="1">
    <w:name w:val="Заголовок Знак"/>
    <w:basedOn w:val="DefaultParagraphFont"/>
    <w:qFormat/>
    <w:rsid w:val="005e33df"/>
    <w:rPr>
      <w:rFonts w:ascii="Times New Roman" w:hAnsi="Times New Roman" w:eastAsia="Times New Roman" w:cs="Times New Roman"/>
      <w:sz w:val="28"/>
      <w:szCs w:val="20"/>
      <w:lang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3a19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50701"/>
    <w:pPr>
      <w:suppressAutoHyphens w:val="true"/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391b7c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11" w:customStyle="1">
    <w:name w:val="Знак Знак1 Знак Знак"/>
    <w:basedOn w:val="Normal"/>
    <w:qFormat/>
    <w:rsid w:val="00b97414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52ad4"/>
    <w:pPr/>
    <w:rPr>
      <w:rFonts w:ascii="Segoe UI" w:hAnsi="Segoe UI" w:cs="Segoe UI"/>
      <w:sz w:val="18"/>
      <w:szCs w:val="18"/>
    </w:rPr>
  </w:style>
  <w:style w:type="paragraph" w:styleId="2" w:customStyle="1">
    <w:name w:val="Абзац списка2"/>
    <w:basedOn w:val="Normal"/>
    <w:qFormat/>
    <w:rsid w:val="00ae2b1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Standard" w:customStyle="1">
    <w:name w:val="Standard"/>
    <w:qFormat/>
    <w:rsid w:val="00985e5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paragraph" w:styleId="Textbody" w:customStyle="1">
    <w:name w:val="Text body"/>
    <w:basedOn w:val="Standard"/>
    <w:qFormat/>
    <w:rsid w:val="00985e52"/>
    <w:pPr>
      <w:spacing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9e0090"/>
    <w:pPr>
      <w:spacing w:beforeAutospacing="1" w:afterAutospacing="1"/>
    </w:pPr>
    <w:rPr/>
  </w:style>
  <w:style w:type="paragraph" w:styleId="3" w:customStyle="1">
    <w:name w:val="Абзац списка3"/>
    <w:basedOn w:val="Normal"/>
    <w:qFormat/>
    <w:rsid w:val="00b97414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Style21">
    <w:name w:val="Title"/>
    <w:basedOn w:val="Normal"/>
    <w:link w:val="Style15"/>
    <w:qFormat/>
    <w:rsid w:val="005e33df"/>
    <w:pPr>
      <w:jc w:val="center"/>
    </w:pPr>
    <w:rPr>
      <w:sz w:val="28"/>
      <w:szCs w:val="20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309da"/>
    <w:pPr>
      <w:spacing w:after="0" w:line="240" w:lineRule="auto"/>
    </w:pPr>
    <w:rPr>
      <w:lang w:val="uk-UA" w:eastAsia="uk-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2EF-919C-44AE-AB9A-486689A1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Application>LibreOffice/7.3.6.2$Windows_X86_64 LibreOffice_project/c28ca90fd6e1a19e189fc16c05f8f8924961e12e</Application>
  <AppVersion>15.0000</AppVersion>
  <Pages>1</Pages>
  <Words>201</Words>
  <Characters>1410</Characters>
  <CharactersWithSpaces>1544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2019-11-25T08:09:00Z</dcterms:created>
  <dc:creator>Гончарова</dc:creator>
  <dc:description/>
  <dc:language>ru-RU</dc:language>
  <cp:lastModifiedBy/>
  <cp:lastPrinted>2024-02-13T11:14:55Z</cp:lastPrinted>
  <dcterms:modified xsi:type="dcterms:W3CDTF">2024-02-13T11:15:11Z</dcterms:modified>
  <cp:revision>506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